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3C9A" w14:textId="27DB6DEA" w:rsidR="00402C3C" w:rsidRPr="00402C3C" w:rsidRDefault="00402C3C" w:rsidP="001E710C">
      <w:pPr>
        <w:spacing w:line="360" w:lineRule="auto"/>
        <w:rPr>
          <w:rFonts w:asciiTheme="majorHAnsi" w:hAnsiTheme="majorHAnsi" w:cstheme="majorHAnsi"/>
          <w:b/>
          <w:bCs/>
          <w:sz w:val="28"/>
          <w:szCs w:val="28"/>
          <w:u w:val="single"/>
        </w:rPr>
      </w:pPr>
      <w:r w:rsidRPr="00402C3C">
        <w:rPr>
          <w:rFonts w:asciiTheme="majorHAnsi" w:hAnsiTheme="majorHAnsi" w:cstheme="majorHAnsi"/>
          <w:b/>
          <w:bCs/>
          <w:sz w:val="28"/>
          <w:szCs w:val="28"/>
          <w:u w:val="single"/>
        </w:rPr>
        <w:t>Appendix – Sample Matrix for Cover Letter</w:t>
      </w:r>
    </w:p>
    <w:p w14:paraId="31F0249A" w14:textId="77777777" w:rsidR="00402C3C" w:rsidRPr="00402C3C" w:rsidRDefault="00402C3C" w:rsidP="001E710C">
      <w:pPr>
        <w:spacing w:line="360" w:lineRule="auto"/>
        <w:rPr>
          <w:rFonts w:asciiTheme="majorHAnsi" w:hAnsiTheme="majorHAnsi" w:cstheme="majorHAnsi"/>
          <w:b/>
          <w:bCs/>
          <w:sz w:val="28"/>
          <w:szCs w:val="28"/>
          <w:u w:val="single"/>
        </w:rPr>
      </w:pPr>
    </w:p>
    <w:p w14:paraId="01465A07" w14:textId="42F7A7E0" w:rsidR="0051453B" w:rsidRPr="00402C3C" w:rsidRDefault="001E710C" w:rsidP="001E710C">
      <w:pPr>
        <w:spacing w:line="360" w:lineRule="auto"/>
        <w:rPr>
          <w:rFonts w:asciiTheme="majorHAnsi" w:hAnsiTheme="majorHAnsi" w:cstheme="majorHAnsi"/>
          <w:b/>
          <w:bCs/>
          <w:sz w:val="28"/>
          <w:szCs w:val="28"/>
          <w:u w:val="single"/>
        </w:rPr>
      </w:pPr>
      <w:r w:rsidRPr="00402C3C">
        <w:rPr>
          <w:rFonts w:asciiTheme="majorHAnsi" w:hAnsiTheme="majorHAnsi" w:cstheme="majorHAnsi"/>
          <w:b/>
          <w:bCs/>
          <w:sz w:val="28"/>
          <w:szCs w:val="28"/>
          <w:u w:val="single"/>
        </w:rPr>
        <w:t>Strategic Communications, Outreach, Marketing &amp; Related Support Services for the City of Omaha</w:t>
      </w:r>
    </w:p>
    <w:p w14:paraId="17ACA4C0" w14:textId="77777777" w:rsidR="001E710C" w:rsidRPr="001E710C" w:rsidRDefault="001E710C" w:rsidP="001E710C">
      <w:pPr>
        <w:spacing w:line="360" w:lineRule="auto"/>
        <w:rPr>
          <w:rFonts w:asciiTheme="majorHAnsi" w:hAnsiTheme="majorHAnsi" w:cstheme="majorHAnsi"/>
          <w:b/>
          <w:bCs/>
          <w:u w:val="single"/>
        </w:rPr>
      </w:pPr>
    </w:p>
    <w:p w14:paraId="01A38EEA" w14:textId="159FA3A2" w:rsidR="008E4E40" w:rsidRPr="001E710C" w:rsidRDefault="0051453B" w:rsidP="001E710C">
      <w:pPr>
        <w:spacing w:line="360" w:lineRule="auto"/>
        <w:jc w:val="both"/>
        <w:rPr>
          <w:rFonts w:asciiTheme="majorHAnsi" w:eastAsia="Arial" w:hAnsiTheme="majorHAnsi" w:cstheme="majorHAnsi"/>
          <w:i/>
          <w:iCs/>
        </w:rPr>
      </w:pPr>
      <w:bookmarkStart w:id="0" w:name="_pqfx41riykq7" w:colFirst="0" w:colLast="0"/>
      <w:bookmarkEnd w:id="0"/>
      <w:r w:rsidRPr="001E710C">
        <w:rPr>
          <w:rFonts w:asciiTheme="majorHAnsi" w:eastAsia="Arial" w:hAnsiTheme="majorHAnsi" w:cstheme="majorHAnsi"/>
          <w:b/>
          <w:bCs/>
          <w:i/>
          <w:iCs/>
        </w:rPr>
        <w:t>Within the letter of interest, the proposing firm should indicate the disciplines they are qualified</w:t>
      </w:r>
      <w:r w:rsidRPr="001E710C">
        <w:rPr>
          <w:rFonts w:asciiTheme="majorHAnsi" w:eastAsia="Arial" w:hAnsiTheme="majorHAnsi" w:cstheme="majorHAnsi"/>
          <w:i/>
          <w:iCs/>
        </w:rPr>
        <w:t xml:space="preserve"> and would like consideration to perform</w:t>
      </w:r>
      <w:r w:rsidR="001E710C">
        <w:rPr>
          <w:rFonts w:asciiTheme="majorHAnsi" w:eastAsia="Arial" w:hAnsiTheme="majorHAnsi" w:cstheme="majorHAnsi"/>
          <w:i/>
          <w:iCs/>
        </w:rPr>
        <w:t>.</w:t>
      </w:r>
    </w:p>
    <w:p w14:paraId="7AAE5888" w14:textId="77777777" w:rsidR="008E4E40" w:rsidRPr="001E710C" w:rsidRDefault="008E4E40" w:rsidP="001E710C">
      <w:pPr>
        <w:spacing w:line="360" w:lineRule="auto"/>
        <w:jc w:val="both"/>
        <w:rPr>
          <w:rFonts w:asciiTheme="majorHAnsi" w:eastAsia="Arial" w:hAnsiTheme="majorHAnsi" w:cstheme="majorHAnsi"/>
        </w:rPr>
      </w:pPr>
    </w:p>
    <w:tbl>
      <w:tblPr>
        <w:tblStyle w:val="a3"/>
        <w:tblW w:w="9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3230"/>
        <w:gridCol w:w="2250"/>
        <w:gridCol w:w="2160"/>
        <w:gridCol w:w="2005"/>
      </w:tblGrid>
      <w:tr w:rsidR="001E710C" w:rsidRPr="001E710C" w14:paraId="4699E580" w14:textId="6C1356C3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75C16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1E710C">
              <w:rPr>
                <w:rFonts w:asciiTheme="majorHAnsi" w:eastAsia="Arial" w:hAnsiTheme="majorHAnsi" w:cstheme="majorHAnsi"/>
                <w:b/>
              </w:rPr>
              <w:t>Discipline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6E9E" w14:textId="2C3FF1F8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1E710C">
              <w:rPr>
                <w:rFonts w:asciiTheme="majorHAnsi" w:eastAsia="Arial Unicode MS" w:hAnsiTheme="majorHAnsi" w:cstheme="majorHAnsi"/>
                <w:b/>
              </w:rPr>
              <w:t xml:space="preserve">Consideration for </w:t>
            </w:r>
            <w:r w:rsidR="009A30EB">
              <w:rPr>
                <w:rFonts w:asciiTheme="majorHAnsi" w:eastAsia="Arial Unicode MS" w:hAnsiTheme="majorHAnsi" w:cstheme="majorHAnsi"/>
                <w:b/>
              </w:rPr>
              <w:t>direct services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466D7" w14:textId="72E640B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proofErr w:type="spellStart"/>
            <w:proofErr w:type="gramStart"/>
            <w:r w:rsidRPr="001E710C">
              <w:rPr>
                <w:rFonts w:asciiTheme="majorHAnsi" w:eastAsia="Arial Unicode MS" w:hAnsiTheme="majorHAnsi" w:cstheme="majorHAnsi"/>
                <w:b/>
              </w:rPr>
              <w:t>Years</w:t>
            </w:r>
            <w:proofErr w:type="gramEnd"/>
            <w:r w:rsidRPr="001E710C">
              <w:rPr>
                <w:rFonts w:asciiTheme="majorHAnsi" w:eastAsia="Arial Unicode MS" w:hAnsiTheme="majorHAnsi" w:cstheme="majorHAnsi"/>
                <w:b/>
              </w:rPr>
              <w:t xml:space="preserve"> experience</w:t>
            </w:r>
            <w:proofErr w:type="spellEnd"/>
          </w:p>
        </w:tc>
        <w:tc>
          <w:tcPr>
            <w:tcW w:w="2005" w:type="dxa"/>
          </w:tcPr>
          <w:p w14:paraId="3CF45F37" w14:textId="2F557547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b/>
              </w:rPr>
            </w:pPr>
            <w:r>
              <w:rPr>
                <w:rFonts w:asciiTheme="majorHAnsi" w:eastAsia="Arial Unicode MS" w:hAnsiTheme="majorHAnsi" w:cstheme="majorHAnsi"/>
                <w:b/>
              </w:rPr>
              <w:t>Consideration to train</w:t>
            </w:r>
            <w:r w:rsidRPr="001E710C">
              <w:rPr>
                <w:rFonts w:asciiTheme="majorHAnsi" w:eastAsia="Arial Unicode MS" w:hAnsiTheme="majorHAnsi" w:cstheme="majorHAnsi"/>
                <w:b/>
              </w:rPr>
              <w:t xml:space="preserve"> on topic?</w:t>
            </w:r>
          </w:p>
        </w:tc>
      </w:tr>
      <w:tr w:rsidR="001E710C" w:rsidRPr="001E710C" w14:paraId="7AA389E2" w14:textId="05F59BDF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63D77" w14:textId="416FD4F4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Marketing/Branding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0C02B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9057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3A697A2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162E9A7F" w14:textId="7B7FF039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D9344" w14:textId="70F480AB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Strategic Communications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794C3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2B67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762FB48A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75524116" w14:textId="1F2DF976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4277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Public Outreach</w:t>
            </w:r>
          </w:p>
          <w:p w14:paraId="2D330CA5" w14:textId="55B3EFA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Coordination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E4B2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A3078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41C7E9ED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72341A51" w14:textId="2D65FC92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9B482" w14:textId="672E4C20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Graphic Design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EA5CF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BD41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3C972DDA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60B0CA57" w14:textId="0EC6E29C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0BBCA" w14:textId="5F57D50B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Media Relations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10215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9C755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7EF0290D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4FCD8630" w14:textId="5E63C245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ED998" w14:textId="3B53E786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Other</w:t>
            </w:r>
            <w:r w:rsidRPr="001E710C">
              <w:rPr>
                <w:rFonts w:asciiTheme="majorHAnsi" w:eastAsia="Arial" w:hAnsiTheme="majorHAnsi" w:cstheme="majorHAnsi"/>
              </w:rPr>
              <w:t xml:space="preserve"> (please list below):</w:t>
            </w:r>
          </w:p>
          <w:p w14:paraId="609D2C38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</w:p>
          <w:p w14:paraId="1251B4A3" w14:textId="77777777" w:rsid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</w:p>
          <w:p w14:paraId="7E090275" w14:textId="77777777" w:rsidR="00402C3C" w:rsidRDefault="00402C3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</w:p>
          <w:p w14:paraId="4D40CBE8" w14:textId="638B9CBE" w:rsidR="00402C3C" w:rsidRPr="001E710C" w:rsidRDefault="00402C3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6A28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4696F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05" w:type="dxa"/>
          </w:tcPr>
          <w:p w14:paraId="3420B64C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</w:tbl>
    <w:p w14:paraId="53E29CD2" w14:textId="3983AFB0" w:rsidR="008E4E40" w:rsidRDefault="008E4E40" w:rsidP="001E710C">
      <w:pPr>
        <w:spacing w:line="360" w:lineRule="auto"/>
        <w:jc w:val="both"/>
        <w:rPr>
          <w:rFonts w:asciiTheme="majorHAnsi" w:eastAsia="Arial" w:hAnsiTheme="majorHAnsi" w:cstheme="majorHAnsi"/>
          <w:highlight w:val="cyan"/>
        </w:rPr>
      </w:pPr>
    </w:p>
    <w:p w14:paraId="531959B7" w14:textId="6E903AA7" w:rsidR="00402C3C" w:rsidRPr="00402C3C" w:rsidRDefault="00402C3C" w:rsidP="001E710C">
      <w:pPr>
        <w:spacing w:line="360" w:lineRule="auto"/>
        <w:jc w:val="both"/>
        <w:rPr>
          <w:rFonts w:asciiTheme="majorHAnsi" w:eastAsia="Arial" w:hAnsiTheme="majorHAnsi" w:cstheme="majorHAnsi"/>
        </w:rPr>
      </w:pPr>
      <w:r w:rsidRPr="00402C3C">
        <w:rPr>
          <w:rFonts w:asciiTheme="majorHAnsi" w:eastAsia="Arial" w:hAnsiTheme="majorHAnsi" w:cstheme="majorHAnsi"/>
        </w:rPr>
        <w:t>See Next Page for an example</w:t>
      </w:r>
    </w:p>
    <w:p w14:paraId="3238EAAC" w14:textId="5DF2A764" w:rsidR="00402C3C" w:rsidRDefault="00402C3C">
      <w:pPr>
        <w:rPr>
          <w:rFonts w:asciiTheme="majorHAnsi" w:eastAsia="Arial" w:hAnsiTheme="majorHAnsi" w:cstheme="majorHAnsi"/>
          <w:highlight w:val="cyan"/>
        </w:rPr>
      </w:pPr>
      <w:r>
        <w:rPr>
          <w:rFonts w:asciiTheme="majorHAnsi" w:eastAsia="Arial" w:hAnsiTheme="majorHAnsi" w:cstheme="majorHAnsi"/>
          <w:highlight w:val="cyan"/>
        </w:rPr>
        <w:br w:type="page"/>
      </w:r>
    </w:p>
    <w:p w14:paraId="1F7826BF" w14:textId="1424AC4C" w:rsidR="008E4E40" w:rsidRPr="001E710C" w:rsidRDefault="00402C3C" w:rsidP="001E710C">
      <w:pPr>
        <w:spacing w:line="360" w:lineRule="auto"/>
        <w:jc w:val="both"/>
        <w:rPr>
          <w:rFonts w:asciiTheme="majorHAnsi" w:eastAsia="Arial" w:hAnsiTheme="majorHAnsi" w:cstheme="majorHAnsi"/>
          <w:b/>
          <w:highlight w:val="cyan"/>
          <w:u w:val="single"/>
        </w:rPr>
      </w:pPr>
      <w:r>
        <w:rPr>
          <w:rFonts w:asciiTheme="majorHAnsi" w:eastAsia="Arial" w:hAnsiTheme="majorHAnsi" w:cstheme="majorHAnsi"/>
          <w:b/>
          <w:u w:val="single"/>
        </w:rPr>
        <w:t>E</w:t>
      </w:r>
      <w:r w:rsidR="007C54E0" w:rsidRPr="001E710C">
        <w:rPr>
          <w:rFonts w:asciiTheme="majorHAnsi" w:eastAsia="Arial" w:hAnsiTheme="majorHAnsi" w:cstheme="majorHAnsi"/>
          <w:b/>
          <w:u w:val="single"/>
        </w:rPr>
        <w:t>XAMPLE MATRIX</w:t>
      </w:r>
      <w:r w:rsidR="007C54E0" w:rsidRPr="001E710C">
        <w:rPr>
          <w:rFonts w:asciiTheme="majorHAnsi" w:eastAsia="Arial" w:hAnsiTheme="majorHAnsi" w:cstheme="majorHAnsi"/>
          <w:b/>
          <w:highlight w:val="cyan"/>
          <w:u w:val="single"/>
        </w:rPr>
        <w:t xml:space="preserve"> </w:t>
      </w:r>
    </w:p>
    <w:p w14:paraId="5F732043" w14:textId="2534287B" w:rsidR="008E4E40" w:rsidRPr="001E710C" w:rsidRDefault="0051453B" w:rsidP="001E710C">
      <w:pPr>
        <w:spacing w:line="360" w:lineRule="auto"/>
        <w:jc w:val="both"/>
        <w:rPr>
          <w:rFonts w:asciiTheme="majorHAnsi" w:eastAsia="Arial" w:hAnsiTheme="majorHAnsi" w:cstheme="majorHAnsi"/>
          <w:i/>
          <w:iCs/>
        </w:rPr>
      </w:pPr>
      <w:r w:rsidRPr="001E710C">
        <w:rPr>
          <w:rFonts w:asciiTheme="majorHAnsi" w:eastAsia="Arial" w:hAnsiTheme="majorHAnsi" w:cstheme="majorHAnsi"/>
          <w:i/>
          <w:iCs/>
        </w:rPr>
        <w:t>As an example, firm ABC Company submitted their Letter of Interest with the following Matrix:</w:t>
      </w:r>
    </w:p>
    <w:p w14:paraId="5EA990FD" w14:textId="77777777" w:rsidR="008E4E40" w:rsidRPr="001E710C" w:rsidRDefault="008E4E40" w:rsidP="001E710C">
      <w:pPr>
        <w:spacing w:line="360" w:lineRule="auto"/>
        <w:jc w:val="both"/>
        <w:rPr>
          <w:rFonts w:asciiTheme="majorHAnsi" w:eastAsia="Arial" w:hAnsiTheme="majorHAnsi" w:cstheme="majorHAnsi"/>
        </w:rPr>
      </w:pPr>
    </w:p>
    <w:tbl>
      <w:tblPr>
        <w:tblStyle w:val="a3"/>
        <w:tblW w:w="9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3230"/>
        <w:gridCol w:w="2250"/>
        <w:gridCol w:w="2070"/>
        <w:gridCol w:w="2095"/>
      </w:tblGrid>
      <w:tr w:rsidR="001E710C" w:rsidRPr="001E710C" w14:paraId="47FD696A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CB9E5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1E710C">
              <w:rPr>
                <w:rFonts w:asciiTheme="majorHAnsi" w:eastAsia="Arial" w:hAnsiTheme="majorHAnsi" w:cstheme="majorHAnsi"/>
                <w:b/>
              </w:rPr>
              <w:t>Discipline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3BB1" w14:textId="2E7B8985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1E710C">
              <w:rPr>
                <w:rFonts w:asciiTheme="majorHAnsi" w:eastAsia="Arial Unicode MS" w:hAnsiTheme="majorHAnsi" w:cstheme="majorHAnsi"/>
                <w:b/>
              </w:rPr>
              <w:t xml:space="preserve">Consideration for </w:t>
            </w:r>
            <w:r w:rsidR="009A30EB">
              <w:rPr>
                <w:rFonts w:asciiTheme="majorHAnsi" w:eastAsia="Arial Unicode MS" w:hAnsiTheme="majorHAnsi" w:cstheme="majorHAnsi"/>
                <w:b/>
              </w:rPr>
              <w:t>direct services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2C34E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  <w:b/>
              </w:rPr>
            </w:pPr>
            <w:proofErr w:type="spellStart"/>
            <w:proofErr w:type="gramStart"/>
            <w:r w:rsidRPr="001E710C">
              <w:rPr>
                <w:rFonts w:asciiTheme="majorHAnsi" w:eastAsia="Arial Unicode MS" w:hAnsiTheme="majorHAnsi" w:cstheme="majorHAnsi"/>
                <w:b/>
              </w:rPr>
              <w:t>Years</w:t>
            </w:r>
            <w:proofErr w:type="gramEnd"/>
            <w:r w:rsidRPr="001E710C">
              <w:rPr>
                <w:rFonts w:asciiTheme="majorHAnsi" w:eastAsia="Arial Unicode MS" w:hAnsiTheme="majorHAnsi" w:cstheme="majorHAnsi"/>
                <w:b/>
              </w:rPr>
              <w:t xml:space="preserve"> experience</w:t>
            </w:r>
            <w:proofErr w:type="spellEnd"/>
          </w:p>
        </w:tc>
        <w:tc>
          <w:tcPr>
            <w:tcW w:w="2095" w:type="dxa"/>
          </w:tcPr>
          <w:p w14:paraId="5A2B3E2F" w14:textId="3F697F33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b/>
              </w:rPr>
            </w:pPr>
            <w:r>
              <w:rPr>
                <w:rFonts w:asciiTheme="majorHAnsi" w:eastAsia="Arial Unicode MS" w:hAnsiTheme="majorHAnsi" w:cstheme="majorHAnsi"/>
                <w:b/>
              </w:rPr>
              <w:t>Consideration to train</w:t>
            </w:r>
            <w:r w:rsidR="001E710C" w:rsidRPr="001E710C">
              <w:rPr>
                <w:rFonts w:asciiTheme="majorHAnsi" w:eastAsia="Arial Unicode MS" w:hAnsiTheme="majorHAnsi" w:cstheme="majorHAnsi"/>
                <w:b/>
              </w:rPr>
              <w:t xml:space="preserve"> on topic?</w:t>
            </w:r>
          </w:p>
        </w:tc>
      </w:tr>
      <w:tr w:rsidR="001E710C" w:rsidRPr="001E710C" w14:paraId="0A8A8D83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1E744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lastRenderedPageBreak/>
              <w:t>Marketing/Branding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1FACA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EDE1E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95" w:type="dxa"/>
          </w:tcPr>
          <w:p w14:paraId="19EBEA5C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2324D9E3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39603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Strategic Communications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A625" w14:textId="755A6CD4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X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87DA3" w14:textId="1A17EA18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15</w:t>
            </w:r>
          </w:p>
        </w:tc>
        <w:tc>
          <w:tcPr>
            <w:tcW w:w="2095" w:type="dxa"/>
          </w:tcPr>
          <w:p w14:paraId="60B88DCD" w14:textId="227C644D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Y</w:t>
            </w:r>
          </w:p>
        </w:tc>
      </w:tr>
      <w:tr w:rsidR="001E710C" w:rsidRPr="001E710C" w14:paraId="3F3CBFCC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7A48B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Public Outreach</w:t>
            </w:r>
          </w:p>
          <w:p w14:paraId="2100427D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Coordination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36EA8" w14:textId="69E0E6B3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X</w:t>
            </w: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8F42D" w14:textId="23E66CC7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10</w:t>
            </w:r>
          </w:p>
        </w:tc>
        <w:tc>
          <w:tcPr>
            <w:tcW w:w="2095" w:type="dxa"/>
          </w:tcPr>
          <w:p w14:paraId="6A7C57AF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0B57E76F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6CC2E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Graphic Design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3B6BB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622B7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95" w:type="dxa"/>
          </w:tcPr>
          <w:p w14:paraId="1F0E86D9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</w:tr>
      <w:tr w:rsidR="001E710C" w:rsidRPr="001E710C" w14:paraId="4190FBAF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6546E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Media Relations</w:t>
            </w: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1E842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8262F" w14:textId="102E52B3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8</w:t>
            </w:r>
          </w:p>
        </w:tc>
        <w:tc>
          <w:tcPr>
            <w:tcW w:w="2095" w:type="dxa"/>
          </w:tcPr>
          <w:p w14:paraId="7D8DBCCD" w14:textId="5C274723" w:rsidR="001E710C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Y</w:t>
            </w:r>
          </w:p>
        </w:tc>
      </w:tr>
      <w:tr w:rsidR="001E710C" w:rsidRPr="001E710C" w14:paraId="5FC452B7" w14:textId="77777777" w:rsidTr="00402C3C">
        <w:tc>
          <w:tcPr>
            <w:tcW w:w="3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4421C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  <w:r w:rsidRPr="001E710C">
              <w:rPr>
                <w:rFonts w:asciiTheme="majorHAnsi" w:eastAsia="Arial" w:hAnsiTheme="majorHAnsi" w:cstheme="majorHAnsi"/>
              </w:rPr>
              <w:t>Other (please list below):</w:t>
            </w:r>
          </w:p>
          <w:p w14:paraId="464A0C1C" w14:textId="2AAE15CA" w:rsidR="009A30EB" w:rsidRPr="00402C3C" w:rsidRDefault="009A30EB" w:rsidP="00402C3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  <w:i/>
                <w:iCs/>
              </w:rPr>
            </w:pPr>
            <w:r w:rsidRPr="00402C3C">
              <w:rPr>
                <w:rFonts w:asciiTheme="majorHAnsi" w:eastAsia="Arial" w:hAnsiTheme="majorHAnsi" w:cstheme="majorHAnsi"/>
                <w:i/>
                <w:iCs/>
              </w:rPr>
              <w:t>Leadership/Communication Style Evaluation</w:t>
            </w:r>
          </w:p>
          <w:p w14:paraId="20B35C6B" w14:textId="21BF6DC8" w:rsidR="009A30EB" w:rsidRPr="00402C3C" w:rsidRDefault="009A30EB" w:rsidP="00402C3C">
            <w:pPr>
              <w:pStyle w:val="ListParagraph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  <w:i/>
                <w:iCs/>
              </w:rPr>
            </w:pPr>
            <w:r w:rsidRPr="00402C3C">
              <w:rPr>
                <w:rFonts w:asciiTheme="majorHAnsi" w:eastAsia="Arial" w:hAnsiTheme="majorHAnsi" w:cstheme="majorHAnsi"/>
                <w:i/>
                <w:iCs/>
              </w:rPr>
              <w:t>Professional Communications</w:t>
            </w:r>
          </w:p>
          <w:p w14:paraId="42C14CB0" w14:textId="77777777" w:rsidR="001E710C" w:rsidRP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997D3" w14:textId="77777777" w:rsid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  <w:p w14:paraId="795247CF" w14:textId="77777777" w:rsidR="009A30EB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X</w:t>
            </w:r>
          </w:p>
          <w:p w14:paraId="0CA7D69B" w14:textId="0539A9A8" w:rsidR="009A30EB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E8936" w14:textId="77777777" w:rsid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  <w:p w14:paraId="67C07372" w14:textId="77777777" w:rsidR="009A30EB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10.5</w:t>
            </w:r>
          </w:p>
          <w:p w14:paraId="13EDB7DB" w14:textId="77777777" w:rsidR="009A30EB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  <w:p w14:paraId="1DE0A38B" w14:textId="7386C2D7" w:rsidR="009A30EB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12</w:t>
            </w:r>
          </w:p>
        </w:tc>
        <w:tc>
          <w:tcPr>
            <w:tcW w:w="2095" w:type="dxa"/>
          </w:tcPr>
          <w:p w14:paraId="02048096" w14:textId="77777777" w:rsidR="001E710C" w:rsidRDefault="001E710C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  <w:p w14:paraId="198CFF4D" w14:textId="512AFD71" w:rsidR="009A30EB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Y</w:t>
            </w:r>
          </w:p>
          <w:p w14:paraId="6C685BAE" w14:textId="77777777" w:rsidR="009A30EB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</w:p>
          <w:p w14:paraId="4DEEDDEB" w14:textId="21B308E1" w:rsidR="009A30EB" w:rsidRPr="001E710C" w:rsidRDefault="009A30EB" w:rsidP="001E7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t>Y</w:t>
            </w:r>
          </w:p>
        </w:tc>
      </w:tr>
    </w:tbl>
    <w:p w14:paraId="19DA9DE4" w14:textId="77777777" w:rsidR="008E4E40" w:rsidRPr="001E710C" w:rsidRDefault="008E4E40" w:rsidP="001E710C">
      <w:pPr>
        <w:spacing w:line="360" w:lineRule="auto"/>
        <w:jc w:val="both"/>
        <w:rPr>
          <w:rFonts w:asciiTheme="majorHAnsi" w:eastAsia="Arial" w:hAnsiTheme="majorHAnsi" w:cstheme="majorHAnsi"/>
        </w:rPr>
      </w:pPr>
    </w:p>
    <w:p w14:paraId="72E804E6" w14:textId="3F910A8B" w:rsidR="008E4E40" w:rsidRPr="001E710C" w:rsidRDefault="0051453B" w:rsidP="001E710C">
      <w:pPr>
        <w:spacing w:line="360" w:lineRule="auto"/>
        <w:jc w:val="both"/>
        <w:rPr>
          <w:rFonts w:asciiTheme="majorHAnsi" w:eastAsia="Arial" w:hAnsiTheme="majorHAnsi" w:cstheme="majorHAnsi"/>
          <w:i/>
        </w:rPr>
      </w:pPr>
      <w:r w:rsidRPr="001E710C">
        <w:rPr>
          <w:rFonts w:asciiTheme="majorHAnsi" w:eastAsia="Arial" w:hAnsiTheme="majorHAnsi" w:cstheme="majorHAnsi"/>
          <w:i/>
        </w:rPr>
        <w:t>In this example, the</w:t>
      </w:r>
      <w:r w:rsidR="007C54E0" w:rsidRPr="001E710C">
        <w:rPr>
          <w:rFonts w:asciiTheme="majorHAnsi" w:eastAsia="Arial" w:hAnsiTheme="majorHAnsi" w:cstheme="majorHAnsi"/>
          <w:i/>
        </w:rPr>
        <w:t xml:space="preserve"> </w:t>
      </w:r>
      <w:r w:rsidRPr="001E710C">
        <w:rPr>
          <w:rFonts w:asciiTheme="majorHAnsi" w:eastAsia="Arial" w:hAnsiTheme="majorHAnsi" w:cstheme="majorHAnsi"/>
          <w:i/>
        </w:rPr>
        <w:t xml:space="preserve">firm </w:t>
      </w:r>
      <w:r w:rsidR="009A30EB">
        <w:rPr>
          <w:rFonts w:asciiTheme="majorHAnsi" w:eastAsia="Arial" w:hAnsiTheme="majorHAnsi" w:cstheme="majorHAnsi"/>
          <w:i/>
        </w:rPr>
        <w:t>is proposing they are</w:t>
      </w:r>
      <w:r w:rsidR="007C54E0" w:rsidRPr="001E710C">
        <w:rPr>
          <w:rFonts w:asciiTheme="majorHAnsi" w:eastAsia="Arial" w:hAnsiTheme="majorHAnsi" w:cstheme="majorHAnsi"/>
          <w:i/>
        </w:rPr>
        <w:t xml:space="preserve"> qualified and interested in being considered for </w:t>
      </w:r>
      <w:r w:rsidR="009A30EB">
        <w:rPr>
          <w:rFonts w:asciiTheme="majorHAnsi" w:eastAsia="Arial" w:hAnsiTheme="majorHAnsi" w:cstheme="majorHAnsi"/>
          <w:i/>
        </w:rPr>
        <w:t>providing direct services in Strategic Communications</w:t>
      </w:r>
      <w:r w:rsidR="00C23307" w:rsidRPr="001E710C">
        <w:rPr>
          <w:rFonts w:asciiTheme="majorHAnsi" w:eastAsia="Arial" w:hAnsiTheme="majorHAnsi" w:cstheme="majorHAnsi"/>
          <w:i/>
        </w:rPr>
        <w:t>,</w:t>
      </w:r>
      <w:r w:rsidR="009A30EB">
        <w:rPr>
          <w:rFonts w:asciiTheme="majorHAnsi" w:eastAsia="Arial" w:hAnsiTheme="majorHAnsi" w:cstheme="majorHAnsi"/>
          <w:i/>
        </w:rPr>
        <w:t xml:space="preserve"> Public Outreach and Leadership Style Evaluation</w:t>
      </w:r>
      <w:r w:rsidR="00C23307" w:rsidRPr="001E710C">
        <w:rPr>
          <w:rFonts w:asciiTheme="majorHAnsi" w:eastAsia="Arial" w:hAnsiTheme="majorHAnsi" w:cstheme="majorHAnsi"/>
          <w:i/>
        </w:rPr>
        <w:t xml:space="preserve"> but would like consideration </w:t>
      </w:r>
      <w:r w:rsidR="009A30EB">
        <w:rPr>
          <w:rFonts w:asciiTheme="majorHAnsi" w:eastAsia="Arial" w:hAnsiTheme="majorHAnsi" w:cstheme="majorHAnsi"/>
          <w:i/>
        </w:rPr>
        <w:t>to provide professional development in Strategic Communications, Media Relations, Leadership Style Evaluation, and Professional Communications</w:t>
      </w:r>
      <w:r w:rsidR="007C54E0" w:rsidRPr="001E710C">
        <w:rPr>
          <w:rFonts w:asciiTheme="majorHAnsi" w:eastAsia="Arial" w:hAnsiTheme="majorHAnsi" w:cstheme="majorHAnsi"/>
          <w:i/>
        </w:rPr>
        <w:t>.</w:t>
      </w:r>
    </w:p>
    <w:sectPr w:rsidR="008E4E40" w:rsidRPr="001E710C">
      <w:footerReference w:type="default" r:id="rId7"/>
      <w:pgSz w:w="12240" w:h="15840"/>
      <w:pgMar w:top="864" w:right="1267" w:bottom="720" w:left="1440" w:header="72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28121" w14:textId="77777777" w:rsidR="007A4691" w:rsidRDefault="007C54E0">
      <w:r>
        <w:separator/>
      </w:r>
    </w:p>
  </w:endnote>
  <w:endnote w:type="continuationSeparator" w:id="0">
    <w:p w14:paraId="5CC33D35" w14:textId="77777777" w:rsidR="007A4691" w:rsidRDefault="007C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37E4" w14:textId="77777777" w:rsidR="008E4E40" w:rsidRDefault="008E4E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</w:p>
  <w:p w14:paraId="0454E4B2" w14:textId="77777777" w:rsidR="008E4E40" w:rsidRDefault="007C54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852F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852FF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</w:r>
  </w:p>
  <w:p w14:paraId="47D6435A" w14:textId="77777777" w:rsidR="008E4E40" w:rsidRDefault="008E4E4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CA077" w14:textId="77777777" w:rsidR="007A4691" w:rsidRDefault="007C54E0">
      <w:r>
        <w:separator/>
      </w:r>
    </w:p>
  </w:footnote>
  <w:footnote w:type="continuationSeparator" w:id="0">
    <w:p w14:paraId="206E9C50" w14:textId="77777777" w:rsidR="007A4691" w:rsidRDefault="007C5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5EC8"/>
    <w:multiLevelType w:val="hybridMultilevel"/>
    <w:tmpl w:val="299A5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66C5"/>
    <w:multiLevelType w:val="multilevel"/>
    <w:tmpl w:val="C4B252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20B46"/>
    <w:multiLevelType w:val="multilevel"/>
    <w:tmpl w:val="403EFE8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F507B"/>
    <w:multiLevelType w:val="multilevel"/>
    <w:tmpl w:val="94BECC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61F7D5B"/>
    <w:multiLevelType w:val="multilevel"/>
    <w:tmpl w:val="BA60A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A767ADA"/>
    <w:multiLevelType w:val="multilevel"/>
    <w:tmpl w:val="8E9C9D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E404F36"/>
    <w:multiLevelType w:val="multilevel"/>
    <w:tmpl w:val="1D78F844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753D6"/>
    <w:multiLevelType w:val="multilevel"/>
    <w:tmpl w:val="E6AAC6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CDF1EB2"/>
    <w:multiLevelType w:val="multilevel"/>
    <w:tmpl w:val="7FF6887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1D1378"/>
    <w:multiLevelType w:val="multilevel"/>
    <w:tmpl w:val="3C66A28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8047A"/>
    <w:multiLevelType w:val="multilevel"/>
    <w:tmpl w:val="F89C1A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A645722"/>
    <w:multiLevelType w:val="multilevel"/>
    <w:tmpl w:val="0BEA61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E40"/>
    <w:rsid w:val="00183352"/>
    <w:rsid w:val="001E710C"/>
    <w:rsid w:val="001F3D93"/>
    <w:rsid w:val="003852FF"/>
    <w:rsid w:val="00402C3C"/>
    <w:rsid w:val="0051453B"/>
    <w:rsid w:val="0052351B"/>
    <w:rsid w:val="007A4691"/>
    <w:rsid w:val="007C54E0"/>
    <w:rsid w:val="00822104"/>
    <w:rsid w:val="008E4E40"/>
    <w:rsid w:val="009A30EB"/>
    <w:rsid w:val="009C0857"/>
    <w:rsid w:val="009C75E8"/>
    <w:rsid w:val="00C23307"/>
    <w:rsid w:val="00E678F1"/>
    <w:rsid w:val="00FF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A3B00"/>
  <w15:docId w15:val="{1FDB6966-39BA-4B39-848C-B10C107C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rFonts w:ascii="Arial" w:eastAsia="Arial" w:hAnsi="Arial" w:cs="Arial"/>
      <w:b/>
      <w:sz w:val="22"/>
      <w:szCs w:val="22"/>
      <w:u w:val="singl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Arial" w:eastAsia="Arial" w:hAnsi="Arial" w:cs="Arial"/>
      <w:sz w:val="22"/>
      <w:szCs w:val="22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54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4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5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Hanson, Sylvia S (PWks)</dc:creator>
  <cp:lastModifiedBy>Tippey Pierce, Heather L (PWks)</cp:lastModifiedBy>
  <cp:revision>2</cp:revision>
  <cp:lastPrinted>2023-05-19T19:20:00Z</cp:lastPrinted>
  <dcterms:created xsi:type="dcterms:W3CDTF">2026-06-17T14:54:00Z</dcterms:created>
  <dcterms:modified xsi:type="dcterms:W3CDTF">2026-06-17T14:54:00Z</dcterms:modified>
</cp:coreProperties>
</file>